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5"/>
        <w:gridCol w:w="1020"/>
        <w:gridCol w:w="810"/>
        <w:gridCol w:w="1684"/>
        <w:gridCol w:w="157"/>
        <w:gridCol w:w="3163"/>
        <w:gridCol w:w="1612"/>
      </w:tblGrid>
      <w:tr w:rsidR="009C4839" w:rsidRPr="009C4839" w:rsidTr="00EE074D"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39" w:rsidRPr="009C4839" w:rsidRDefault="009C4839" w:rsidP="00EE074D">
            <w:pPr>
              <w:rPr>
                <w:b/>
                <w:bCs/>
                <w:lang w:val="sr-Cyrl-CS"/>
              </w:rPr>
            </w:pPr>
            <w:r w:rsidRPr="009C4839">
              <w:rPr>
                <w:b/>
                <w:bCs/>
                <w:lang w:val="sr-Cyrl-CS"/>
              </w:rPr>
              <w:t>Врста и ниво студија:</w:t>
            </w:r>
            <w:r w:rsidR="00EE074D">
              <w:rPr>
                <w:b/>
                <w:bCs/>
                <w:lang w:val="sr-Cyrl-CS"/>
              </w:rPr>
              <w:t xml:space="preserve"> </w:t>
            </w:r>
            <w:r w:rsidR="00EE074D" w:rsidRPr="00EE074D">
              <w:rPr>
                <w:bCs/>
                <w:lang w:val="sr-Cyrl-CS"/>
              </w:rPr>
              <w:t>МАС социјалног рада</w:t>
            </w:r>
            <w:r w:rsidR="009A101B">
              <w:rPr>
                <w:bCs/>
                <w:lang w:val="sr-Cyrl-CS"/>
              </w:rPr>
              <w:t xml:space="preserve">, </w:t>
            </w:r>
            <w:r w:rsidR="009A101B">
              <w:rPr>
                <w:bCs/>
                <w:lang w:val="en-US"/>
              </w:rPr>
              <w:t>САС политикологије</w:t>
            </w:r>
          </w:p>
        </w:tc>
      </w:tr>
      <w:tr w:rsidR="00470550" w:rsidRPr="009C4839" w:rsidTr="00EE074D"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 w:rsidP="00EE074D">
            <w:pPr>
              <w:rPr>
                <w:bCs/>
                <w:lang w:val="sr-Cyrl-CS"/>
              </w:rPr>
            </w:pPr>
            <w:r w:rsidRPr="009C4839">
              <w:rPr>
                <w:b/>
                <w:bCs/>
                <w:lang w:val="sr-Cyrl-CS"/>
              </w:rPr>
              <w:t>Студијски програм</w:t>
            </w:r>
            <w:r w:rsidRPr="009C4839">
              <w:rPr>
                <w:b/>
                <w:bCs/>
                <w:lang w:val="ru-RU"/>
              </w:rPr>
              <w:t>/студијски програми</w:t>
            </w:r>
            <w:r w:rsidRPr="009C4839">
              <w:rPr>
                <w:bCs/>
                <w:lang w:val="sr-Cyrl-CS"/>
              </w:rPr>
              <w:t xml:space="preserve"> </w:t>
            </w:r>
            <w:r w:rsidRPr="009C4839">
              <w:rPr>
                <w:bCs/>
              </w:rPr>
              <w:t>:</w:t>
            </w:r>
            <w:r w:rsidRPr="009C4839">
              <w:rPr>
                <w:bCs/>
                <w:lang w:val="sr-Cyrl-CS"/>
              </w:rPr>
              <w:t xml:space="preserve"> </w:t>
            </w:r>
            <w:r w:rsidR="00EE074D">
              <w:rPr>
                <w:bCs/>
                <w:lang w:val="sr-Cyrl-CS"/>
              </w:rPr>
              <w:t>Мастер академске студије</w:t>
            </w:r>
          </w:p>
        </w:tc>
      </w:tr>
      <w:tr w:rsidR="00470550" w:rsidRPr="009C4839" w:rsidTr="00EE074D"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r w:rsidRPr="009C4839">
              <w:rPr>
                <w:b/>
                <w:bCs/>
                <w:lang w:val="sr-Cyrl-CS"/>
              </w:rPr>
              <w:t>Назив предмета: Супервизија у социјалном раду</w:t>
            </w:r>
          </w:p>
        </w:tc>
      </w:tr>
      <w:tr w:rsidR="00470550" w:rsidRPr="009C4839" w:rsidTr="00EE074D"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3D4" w:rsidRPr="009C4839" w:rsidRDefault="00470550" w:rsidP="00EE074D">
            <w:pPr>
              <w:rPr>
                <w:b/>
                <w:bCs/>
                <w:lang w:val="sr-Cyrl-CS"/>
              </w:rPr>
            </w:pPr>
            <w:r w:rsidRPr="009C4839">
              <w:rPr>
                <w:b/>
                <w:bCs/>
                <w:lang w:val="sr-Cyrl-CS"/>
              </w:rPr>
              <w:t>Наставник</w:t>
            </w:r>
            <w:r w:rsidRPr="009C4839">
              <w:rPr>
                <w:b/>
                <w:bCs/>
                <w:lang w:val="ru-RU"/>
              </w:rPr>
              <w:t xml:space="preserve"> (</w:t>
            </w:r>
            <w:r w:rsidRPr="009C4839">
              <w:rPr>
                <w:b/>
              </w:rPr>
              <w:t xml:space="preserve">Презиме, </w:t>
            </w:r>
            <w:r w:rsidRPr="009C4839">
              <w:rPr>
                <w:b/>
                <w:lang w:val="sr-Cyrl-CS"/>
              </w:rPr>
              <w:t xml:space="preserve">средње слово, </w:t>
            </w:r>
            <w:r w:rsidRPr="009C4839">
              <w:rPr>
                <w:b/>
              </w:rPr>
              <w:t>име</w:t>
            </w:r>
            <w:r w:rsidRPr="009C4839">
              <w:rPr>
                <w:lang w:val="ru-RU"/>
              </w:rPr>
              <w:t>)</w:t>
            </w:r>
            <w:r w:rsidR="00A813D4" w:rsidRPr="009C4839">
              <w:rPr>
                <w:b/>
                <w:bCs/>
                <w:lang w:val="sr-Cyrl-CS"/>
              </w:rPr>
              <w:t>: Јасна Вељковић</w:t>
            </w:r>
          </w:p>
        </w:tc>
      </w:tr>
      <w:tr w:rsidR="00470550" w:rsidRPr="009C4839" w:rsidTr="00EE074D"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r w:rsidRPr="009C4839">
              <w:rPr>
                <w:b/>
                <w:bCs/>
                <w:lang w:val="sr-Cyrl-CS"/>
              </w:rPr>
              <w:t>Статус предмета</w:t>
            </w:r>
            <w:r w:rsidRPr="009C4839">
              <w:rPr>
                <w:bCs/>
                <w:lang w:val="sr-Cyrl-CS"/>
              </w:rPr>
              <w:t xml:space="preserve">: </w:t>
            </w:r>
            <w:r w:rsidR="00EE074D">
              <w:rPr>
                <w:bCs/>
                <w:lang w:val="sr-Cyrl-CS"/>
              </w:rPr>
              <w:t>Обавезан</w:t>
            </w:r>
          </w:p>
        </w:tc>
      </w:tr>
      <w:tr w:rsidR="00470550" w:rsidRPr="009C4839" w:rsidTr="00EE074D"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EE074D" w:rsidRDefault="00470550">
            <w:pPr>
              <w:rPr>
                <w:lang w:val="sr-Cyrl-CS"/>
              </w:rPr>
            </w:pPr>
            <w:r w:rsidRPr="009C4839">
              <w:rPr>
                <w:bCs/>
                <w:lang w:val="sr-Cyrl-CS"/>
              </w:rPr>
              <w:t>Број ЕСПБ</w:t>
            </w:r>
            <w:r w:rsidRPr="009C4839">
              <w:rPr>
                <w:bCs/>
              </w:rPr>
              <w:t>:</w:t>
            </w:r>
            <w:r w:rsidRPr="009C4839">
              <w:rPr>
                <w:bCs/>
                <w:lang w:val="sr-Cyrl-CS"/>
              </w:rPr>
              <w:t xml:space="preserve"> </w:t>
            </w:r>
            <w:r w:rsidR="00EE074D">
              <w:rPr>
                <w:bCs/>
                <w:lang w:val="sr-Cyrl-CS"/>
              </w:rPr>
              <w:t>6</w:t>
            </w:r>
          </w:p>
        </w:tc>
      </w:tr>
      <w:tr w:rsidR="00470550" w:rsidRPr="009C4839" w:rsidTr="00EE074D"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r w:rsidRPr="009C4839">
              <w:rPr>
                <w:bCs/>
                <w:lang w:val="sr-Cyrl-CS"/>
              </w:rPr>
              <w:t>Услов</w:t>
            </w:r>
            <w:r w:rsidRPr="009C4839">
              <w:rPr>
                <w:bCs/>
              </w:rPr>
              <w:t>:</w:t>
            </w:r>
          </w:p>
        </w:tc>
      </w:tr>
      <w:tr w:rsidR="00470550" w:rsidRPr="009C4839" w:rsidTr="00EE074D"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39" w:rsidRDefault="00470550" w:rsidP="009C4839">
            <w:pPr>
              <w:rPr>
                <w:b/>
                <w:bCs/>
                <w:lang w:val="en-GB"/>
              </w:rPr>
            </w:pPr>
            <w:r w:rsidRPr="009C4839">
              <w:rPr>
                <w:b/>
                <w:bCs/>
                <w:lang w:val="sr-Cyrl-CS"/>
              </w:rPr>
              <w:t>Циљ предмета</w:t>
            </w:r>
          </w:p>
          <w:p w:rsidR="00470550" w:rsidRPr="009C4839" w:rsidRDefault="00470550" w:rsidP="00EE074D">
            <w:pPr>
              <w:jc w:val="both"/>
              <w:rPr>
                <w:b/>
                <w:bCs/>
                <w:lang w:val="sr-Cyrl-CS"/>
              </w:rPr>
            </w:pPr>
            <w:r w:rsidRPr="009C4839">
              <w:rPr>
                <w:lang w:val="it-IT"/>
              </w:rPr>
              <w:t>Основни циљеви курса су</w:t>
            </w:r>
            <w:r w:rsidR="00957009" w:rsidRPr="009C4839">
              <w:t>:</w:t>
            </w:r>
            <w:r w:rsidRPr="009C4839">
              <w:rPr>
                <w:lang w:val="it-IT"/>
              </w:rPr>
              <w:t xml:space="preserve"> стицање теоријских основа и практичног искуства супервизије у  раду са професионалцима у области социјалне заштите</w:t>
            </w:r>
            <w:r w:rsidR="00A813D4" w:rsidRPr="009C4839">
              <w:t>.</w:t>
            </w:r>
            <w:r w:rsidR="00EE074D">
              <w:rPr>
                <w:lang w:val="sr-Cyrl-CS"/>
              </w:rPr>
              <w:t xml:space="preserve"> </w:t>
            </w:r>
            <w:r w:rsidR="00A813D4" w:rsidRPr="009C4839">
              <w:t>Циљ рада на овом предмету јесте и повећање самопоуздања и компетнција у вршењу помагач</w:t>
            </w:r>
            <w:r w:rsidR="00EE074D">
              <w:t>ке професије социјалног радника</w:t>
            </w:r>
            <w:r w:rsidR="00EE074D">
              <w:rPr>
                <w:lang w:val="it-IT"/>
              </w:rPr>
              <w:t>, као и овладавање</w:t>
            </w:r>
            <w:r w:rsidRPr="009C4839">
              <w:rPr>
                <w:lang w:val="it-IT"/>
              </w:rPr>
              <w:t xml:space="preserve"> практичним вештинама кроз </w:t>
            </w:r>
            <w:r w:rsidR="00957009" w:rsidRPr="009C4839">
              <w:t xml:space="preserve"> различите </w:t>
            </w:r>
            <w:r w:rsidRPr="009C4839">
              <w:rPr>
                <w:lang w:val="it-IT"/>
              </w:rPr>
              <w:t>вежбе и симулације</w:t>
            </w:r>
            <w:r w:rsidR="00EE074D">
              <w:t>, емпатије</w:t>
            </w:r>
            <w:r w:rsidRPr="009C4839">
              <w:rPr>
                <w:lang w:val="it-IT"/>
              </w:rPr>
              <w:t xml:space="preserve"> и супервизирану праксу.</w:t>
            </w:r>
            <w:r w:rsidR="00EE074D">
              <w:rPr>
                <w:lang w:val="sr-Cyrl-CS"/>
              </w:rPr>
              <w:t xml:space="preserve"> </w:t>
            </w:r>
            <w:r w:rsidR="00957009" w:rsidRPr="009C4839">
              <w:rPr>
                <w:lang w:eastAsia="en-US"/>
              </w:rPr>
              <w:t>Веома важано  је оспособити  супервизираног да покуша да постави јасну емоционалну дистанцу између себе и клијента,</w:t>
            </w:r>
            <w:r w:rsidR="00EE074D">
              <w:rPr>
                <w:lang w:val="sr-Cyrl-CS" w:eastAsia="en-US"/>
              </w:rPr>
              <w:t xml:space="preserve"> </w:t>
            </w:r>
            <w:r w:rsidR="00957009" w:rsidRPr="009C4839">
              <w:rPr>
                <w:lang w:eastAsia="en-US"/>
              </w:rPr>
              <w:t>да схвати проблеме клијената у светлу њихових прича без приписивања сопствених тумачења клијенту као и без давања готових одговора на проблеме клијента.</w:t>
            </w:r>
            <w:r w:rsidR="00957009" w:rsidRPr="009C4839">
              <w:rPr>
                <w:lang w:val="sr-Cyrl-CS"/>
              </w:rPr>
              <w:t xml:space="preserve"> </w:t>
            </w:r>
          </w:p>
        </w:tc>
      </w:tr>
      <w:tr w:rsidR="00470550" w:rsidRPr="009C4839" w:rsidTr="00EE074D">
        <w:trPr>
          <w:trHeight w:val="2222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EE074D" w:rsidRDefault="00470550">
            <w:pPr>
              <w:jc w:val="both"/>
              <w:rPr>
                <w:b/>
                <w:bCs/>
                <w:lang w:val="sr-Cyrl-CS"/>
              </w:rPr>
            </w:pPr>
            <w:r w:rsidRPr="00EE074D">
              <w:rPr>
                <w:b/>
                <w:bCs/>
                <w:lang w:val="sr-Cyrl-CS"/>
              </w:rPr>
              <w:t xml:space="preserve">Исход предмета </w:t>
            </w:r>
          </w:p>
          <w:p w:rsidR="009C4839" w:rsidRPr="00EE074D" w:rsidRDefault="00470550" w:rsidP="009C4839">
            <w:pPr>
              <w:jc w:val="both"/>
              <w:rPr>
                <w:b/>
                <w:bCs/>
                <w:lang w:val="en-GB"/>
              </w:rPr>
            </w:pPr>
            <w:r w:rsidRPr="00EE074D">
              <w:rPr>
                <w:noProof/>
                <w:lang w:val="it-IT"/>
              </w:rPr>
              <w:t>На основу предвиђеног програма студенти ће:</w:t>
            </w:r>
          </w:p>
          <w:p w:rsidR="00470550" w:rsidRPr="00EE074D" w:rsidRDefault="00EE074D" w:rsidP="009C4839">
            <w:pPr>
              <w:jc w:val="both"/>
              <w:rPr>
                <w:b/>
                <w:bCs/>
                <w:lang w:val="sr-Cyrl-CS"/>
              </w:rPr>
            </w:pPr>
            <w:r w:rsidRPr="00EE074D">
              <w:rPr>
                <w:noProof/>
                <w:lang w:val="it-IT"/>
              </w:rPr>
              <w:t>Овладати новим знањима из</w:t>
            </w:r>
            <w:r w:rsidR="00957009" w:rsidRPr="00EE074D">
              <w:rPr>
                <w:noProof/>
              </w:rPr>
              <w:t xml:space="preserve">  различитих облика и модела </w:t>
            </w:r>
            <w:r w:rsidR="00470550" w:rsidRPr="00EE074D">
              <w:rPr>
                <w:lang w:val="it-IT"/>
              </w:rPr>
              <w:t xml:space="preserve">супервизије у области социјалног рада; </w:t>
            </w:r>
            <w:r w:rsidR="00957009" w:rsidRPr="00EE074D">
              <w:t>Унапредити свој стручни рад правовремено увиђајући сопствене пропусте, пропусте и неправилости других служби и стручних лица и организација;</w:t>
            </w:r>
            <w:r w:rsidR="009C4839" w:rsidRPr="00EE074D">
              <w:rPr>
                <w:b/>
                <w:bCs/>
                <w:lang w:val="en-GB"/>
              </w:rPr>
              <w:t xml:space="preserve"> </w:t>
            </w:r>
            <w:r w:rsidR="00957009" w:rsidRPr="00EE074D">
              <w:t>Научити када и како да предузимају потребне мере да се права клијента остварују у складу са законом и начелима професионалног рада;</w:t>
            </w:r>
            <w:r w:rsidR="00957009" w:rsidRPr="00EE074D">
              <w:rPr>
                <w:lang w:val="it-IT"/>
              </w:rPr>
              <w:t xml:space="preserve"> </w:t>
            </w:r>
            <w:r w:rsidR="00470550" w:rsidRPr="00EE074D">
              <w:rPr>
                <w:lang w:val="it-IT"/>
              </w:rPr>
              <w:t xml:space="preserve">Развити основне практичне вештине, </w:t>
            </w:r>
            <w:r w:rsidR="009C4839" w:rsidRPr="00EE074D">
              <w:rPr>
                <w:lang w:val="it-IT"/>
              </w:rPr>
              <w:t xml:space="preserve">технике супервизијског процеса; </w:t>
            </w:r>
            <w:r w:rsidR="00470550" w:rsidRPr="00EE074D">
              <w:rPr>
                <w:lang w:val="it-IT"/>
              </w:rPr>
              <w:t>Развити способност професионалног понашања супервизора и успешно примењив</w:t>
            </w:r>
            <w:r w:rsidR="00957009" w:rsidRPr="00EE074D">
              <w:rPr>
                <w:lang w:val="it-IT"/>
              </w:rPr>
              <w:t>ати етичке стандарде у пракси</w:t>
            </w:r>
            <w:r w:rsidR="009C4839" w:rsidRPr="00EE074D">
              <w:rPr>
                <w:b/>
                <w:bCs/>
                <w:lang w:val="en-GB"/>
              </w:rPr>
              <w:t>;</w:t>
            </w:r>
            <w:r w:rsidR="00957009" w:rsidRPr="00EE074D">
              <w:rPr>
                <w:lang w:val="it-IT"/>
              </w:rPr>
              <w:t xml:space="preserve"> </w:t>
            </w:r>
            <w:r w:rsidR="00957009" w:rsidRPr="00EE074D">
              <w:rPr>
                <w:noProof/>
                <w:lang w:val="it-IT"/>
              </w:rPr>
              <w:t>Би</w:t>
            </w:r>
            <w:r w:rsidR="00957009" w:rsidRPr="00EE074D">
              <w:rPr>
                <w:noProof/>
              </w:rPr>
              <w:t>ће</w:t>
            </w:r>
            <w:r w:rsidR="00470550" w:rsidRPr="00EE074D">
              <w:rPr>
                <w:noProof/>
                <w:lang w:val="it-IT"/>
              </w:rPr>
              <w:t xml:space="preserve"> у стању да примене своја знања и продубе разумевање проблема на професионалан начин кроз различите врсте супервизије</w:t>
            </w:r>
            <w:r w:rsidR="00470550" w:rsidRPr="00EE074D">
              <w:rPr>
                <w:lang w:val="it-IT"/>
              </w:rPr>
              <w:t xml:space="preserve">; </w:t>
            </w:r>
            <w:r w:rsidR="00470550" w:rsidRPr="00EE074D">
              <w:rPr>
                <w:noProof/>
                <w:lang w:val="it-IT"/>
              </w:rPr>
              <w:t>Развити способност да интегришу знања, решавају сложене проблеме,</w:t>
            </w:r>
            <w:r w:rsidR="00470550" w:rsidRPr="00EE074D">
              <w:rPr>
                <w:lang w:val="it-IT"/>
              </w:rPr>
              <w:t xml:space="preserve"> укључујући посебна практична и етичка питања; </w:t>
            </w:r>
            <w:r w:rsidR="00470550" w:rsidRPr="00EE074D">
              <w:rPr>
                <w:noProof/>
                <w:lang w:val="it-IT"/>
              </w:rPr>
              <w:t>Развити способност да на јасан начин пренесу своја знања стручној и шире јавности</w:t>
            </w:r>
            <w:r w:rsidR="009C4839" w:rsidRPr="00EE074D">
              <w:rPr>
                <w:noProof/>
                <w:lang w:val="it-IT"/>
              </w:rPr>
              <w:t>.</w:t>
            </w:r>
            <w:r w:rsidR="00470550" w:rsidRPr="00EE074D">
              <w:rPr>
                <w:noProof/>
                <w:lang w:val="it-IT"/>
              </w:rPr>
              <w:t xml:space="preserve"> </w:t>
            </w:r>
          </w:p>
        </w:tc>
      </w:tr>
      <w:tr w:rsidR="00470550" w:rsidRPr="009C4839" w:rsidTr="00EE074D"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EE074D" w:rsidRDefault="00470550">
            <w:pPr>
              <w:jc w:val="both"/>
              <w:rPr>
                <w:b/>
                <w:bCs/>
                <w:lang w:val="ru-RU"/>
              </w:rPr>
            </w:pPr>
            <w:r w:rsidRPr="00EE074D">
              <w:rPr>
                <w:b/>
                <w:bCs/>
                <w:lang w:val="sr-Cyrl-CS"/>
              </w:rPr>
              <w:t>Садржај предмета</w:t>
            </w:r>
          </w:p>
          <w:p w:rsidR="003648C3" w:rsidRPr="00EE074D" w:rsidRDefault="00470550" w:rsidP="00EE074D">
            <w:pPr>
              <w:pStyle w:val="Subtitle"/>
              <w:jc w:val="both"/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</w:pPr>
            <w:r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Увод</w:t>
            </w:r>
            <w:r w:rsidR="009C4839"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 xml:space="preserve"> –</w:t>
            </w:r>
            <w:r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 xml:space="preserve"> супервизија у социјалном раду, одређење појма, Историјски преглед развоја супервизија, </w:t>
            </w:r>
            <w:r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  <w:lang w:val="it-IT"/>
              </w:rPr>
              <w:t xml:space="preserve">Однос супервизије и надзора, </w:t>
            </w:r>
            <w:r w:rsidR="003648C3"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 xml:space="preserve">Стручни надзор, Административна супервизија или супервизија посленика из области социјалног рада, </w:t>
            </w:r>
            <w:r w:rsidR="004D746C"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Супервизија у едукацији-експерта и супервизора,</w:t>
            </w:r>
            <w:r w:rsidR="009C4839"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  <w:lang w:val="en-GB"/>
              </w:rPr>
              <w:t xml:space="preserve"> </w:t>
            </w:r>
            <w:r w:rsidR="004D746C"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Консултације, Психолошке кризне интеграције,</w:t>
            </w:r>
            <w:r w:rsidR="009C4839"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  <w:lang w:val="en-GB"/>
              </w:rPr>
              <w:t xml:space="preserve"> </w:t>
            </w:r>
            <w:r w:rsidR="004D746C"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Психотерапија која има за циљ  променити или смањити штетно деловање чинилаца који ометају фунцкионисање помагача,</w:t>
            </w:r>
            <w:r w:rsidR="009C4839"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  <w:lang w:val="en-GB"/>
              </w:rPr>
              <w:t xml:space="preserve"> </w:t>
            </w:r>
            <w:r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 xml:space="preserve">Професионална етика у супервизијском односу, </w:t>
            </w:r>
            <w:r w:rsidRPr="00EE074D">
              <w:rPr>
                <w:rFonts w:ascii="Times New Roman" w:hAnsi="Times New Roman" w:cs="Times New Roman"/>
                <w:i w:val="0"/>
                <w:noProof/>
                <w:color w:val="auto"/>
                <w:sz w:val="20"/>
                <w:szCs w:val="20"/>
                <w:lang w:val="it-IT"/>
              </w:rPr>
              <w:t>Процес супервизије</w:t>
            </w:r>
            <w:r w:rsidR="009C4839" w:rsidRPr="00EE074D">
              <w:rPr>
                <w:rFonts w:ascii="Times New Roman" w:hAnsi="Times New Roman" w:cs="Times New Roman"/>
                <w:i w:val="0"/>
                <w:noProof/>
                <w:color w:val="auto"/>
                <w:sz w:val="20"/>
                <w:szCs w:val="20"/>
                <w:lang w:val="it-IT"/>
              </w:rPr>
              <w:t xml:space="preserve"> –</w:t>
            </w:r>
            <w:r w:rsidRPr="00EE074D">
              <w:rPr>
                <w:rFonts w:ascii="Times New Roman" w:hAnsi="Times New Roman" w:cs="Times New Roman"/>
                <w:i w:val="0"/>
                <w:noProof/>
                <w:color w:val="auto"/>
                <w:sz w:val="20"/>
                <w:szCs w:val="20"/>
                <w:lang w:val="it-IT"/>
              </w:rPr>
              <w:t xml:space="preserve"> групна супервизија, </w:t>
            </w:r>
            <w:r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  <w:lang w:val="it-IT"/>
              </w:rPr>
              <w:t xml:space="preserve">Први сусрет, договор о начину рада, </w:t>
            </w:r>
            <w:r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Посебне технике</w:t>
            </w:r>
            <w:r w:rsid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 xml:space="preserve"> супервизије- примена метафора,</w:t>
            </w:r>
            <w:r w:rsid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  <w:lang w:val="sr-Cyrl-CS"/>
              </w:rPr>
              <w:t xml:space="preserve"> </w:t>
            </w:r>
            <w:r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 xml:space="preserve">експресивних и креативних техника, </w:t>
            </w:r>
            <w:r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  <w:lang w:val="it-IT"/>
              </w:rPr>
              <w:t>Супервизија и кризне интервенције, Посебни облици супервизије- тимска супервизија,</w:t>
            </w:r>
            <w:r w:rsidR="009C4839"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  <w:lang w:val="it-IT"/>
              </w:rPr>
              <w:t xml:space="preserve"> </w:t>
            </w:r>
            <w:r w:rsidR="009C4839"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Клиничка супервизија</w:t>
            </w:r>
            <w:r w:rsidR="009C4839"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  <w:lang w:val="en-GB"/>
              </w:rPr>
              <w:t>,</w:t>
            </w:r>
            <w:r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  <w:lang w:val="it-IT"/>
              </w:rPr>
              <w:t xml:space="preserve"> Супервизија студената</w:t>
            </w:r>
            <w:r w:rsidR="009C4839"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  <w:lang w:val="it-IT"/>
              </w:rPr>
              <w:t xml:space="preserve"> </w:t>
            </w:r>
            <w:r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  <w:lang w:val="it-IT"/>
              </w:rPr>
              <w:t xml:space="preserve">- менторски рад, Супервизија посебних психосоцијалних програма, Супервизија волонтера, </w:t>
            </w:r>
            <w:r w:rsidR="001B3632"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Супервизијска политика,</w:t>
            </w:r>
            <w:bookmarkStart w:id="0" w:name="_GoBack"/>
            <w:bookmarkEnd w:id="0"/>
            <w:r w:rsidR="009C4839"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  <w:lang w:val="en-GB"/>
              </w:rPr>
              <w:t xml:space="preserve"> </w:t>
            </w:r>
            <w:r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Приказ супервизијских прото</w:t>
            </w:r>
            <w:r w:rsidR="009C4839"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кола, Симулација – практичан део</w:t>
            </w:r>
            <w:r w:rsidRPr="00EE074D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 xml:space="preserve"> испита.</w:t>
            </w:r>
          </w:p>
        </w:tc>
      </w:tr>
      <w:tr w:rsidR="00470550" w:rsidRPr="009C4839" w:rsidTr="00EE074D"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39" w:rsidRDefault="00470550" w:rsidP="009C4839">
            <w:pPr>
              <w:rPr>
                <w:b/>
                <w:bCs/>
                <w:lang w:val="en-GB"/>
              </w:rPr>
            </w:pPr>
            <w:r w:rsidRPr="009C4839">
              <w:rPr>
                <w:b/>
                <w:bCs/>
                <w:lang w:val="sr-Cyrl-CS"/>
              </w:rPr>
              <w:t xml:space="preserve">Литература </w:t>
            </w:r>
          </w:p>
          <w:p w:rsidR="00470550" w:rsidRPr="009C4839" w:rsidRDefault="00470550" w:rsidP="009C4839">
            <w:pPr>
              <w:rPr>
                <w:b/>
                <w:bCs/>
                <w:lang w:val="sr-Cyrl-CS"/>
              </w:rPr>
            </w:pPr>
            <w:r w:rsidRPr="009C4839">
              <w:rPr>
                <w:lang w:val="sr-Cyrl-CS"/>
              </w:rPr>
              <w:t xml:space="preserve">а) </w:t>
            </w:r>
            <w:r w:rsidRPr="009C4839">
              <w:t>основна</w:t>
            </w:r>
            <w:r w:rsidRPr="009C4839">
              <w:rPr>
                <w:lang w:val="sr-Cyrl-CS"/>
              </w:rPr>
              <w:t xml:space="preserve"> </w:t>
            </w:r>
            <w:r w:rsidRPr="009C4839">
              <w:rPr>
                <w:b/>
                <w:lang w:val="it-IT"/>
              </w:rPr>
              <w:t>Укупно:</w:t>
            </w:r>
            <w:r w:rsidRPr="009C4839">
              <w:rPr>
                <w:lang w:val="it-IT"/>
              </w:rPr>
              <w:t xml:space="preserve"> 377 стр.</w:t>
            </w:r>
          </w:p>
          <w:p w:rsidR="001B3632" w:rsidRPr="009C4839" w:rsidRDefault="00470550" w:rsidP="009C4839">
            <w:pPr>
              <w:widowControl/>
              <w:autoSpaceDE/>
              <w:adjustRightInd/>
              <w:rPr>
                <w:lang w:val="it-IT"/>
              </w:rPr>
            </w:pPr>
            <w:r w:rsidRPr="009C4839">
              <w:rPr>
                <w:lang w:val="it-IT"/>
              </w:rPr>
              <w:t xml:space="preserve">Ајдуковић, М. Цајверт, Љ., (2004), Супервизија у социјалном раду, Друштво за психолошку помоћ, Загреб </w:t>
            </w:r>
          </w:p>
          <w:p w:rsidR="00470550" w:rsidRPr="009C4839" w:rsidRDefault="00470550" w:rsidP="009C4839">
            <w:pPr>
              <w:tabs>
                <w:tab w:val="num" w:pos="-21"/>
              </w:tabs>
              <w:ind w:left="-21" w:firstLine="21"/>
              <w:rPr>
                <w:b/>
                <w:lang w:val="sr-Cyrl-CS"/>
              </w:rPr>
            </w:pPr>
            <w:r w:rsidRPr="009C4839">
              <w:rPr>
                <w:b/>
                <w:lang w:val="it-IT"/>
              </w:rPr>
              <w:t>б) допунска</w:t>
            </w:r>
          </w:p>
          <w:p w:rsidR="00470550" w:rsidRPr="009C4839" w:rsidRDefault="00470550" w:rsidP="009C4839">
            <w:pPr>
              <w:widowControl/>
              <w:autoSpaceDE/>
              <w:adjustRightInd/>
              <w:rPr>
                <w:lang w:val="en-GB"/>
              </w:rPr>
            </w:pPr>
            <w:r w:rsidRPr="009C4839">
              <w:rPr>
                <w:lang w:val="en-GB"/>
              </w:rPr>
              <w:t>Anderson, H. (2000), Supervision as a collaborative learning community</w:t>
            </w:r>
            <w:proofErr w:type="gramStart"/>
            <w:r w:rsidRPr="009C4839">
              <w:rPr>
                <w:lang w:val="en-GB"/>
              </w:rPr>
              <w:t>,  AAMFT</w:t>
            </w:r>
            <w:proofErr w:type="gramEnd"/>
            <w:r w:rsidRPr="009C4839">
              <w:rPr>
                <w:lang w:val="en-GB"/>
              </w:rPr>
              <w:t xml:space="preserve">, </w:t>
            </w:r>
            <w:r w:rsidRPr="009C4839">
              <w:rPr>
                <w:i/>
                <w:lang w:val="en-GB"/>
              </w:rPr>
              <w:t>Supervision Bulletin</w:t>
            </w:r>
            <w:r w:rsidRPr="009C4839">
              <w:rPr>
                <w:lang w:val="en-GB"/>
              </w:rPr>
              <w:t>, Fall, 1-10.</w:t>
            </w:r>
          </w:p>
          <w:p w:rsidR="00470550" w:rsidRPr="009C4839" w:rsidRDefault="00470550" w:rsidP="009C4839">
            <w:pPr>
              <w:widowControl/>
              <w:autoSpaceDE/>
              <w:adjustRightInd/>
              <w:rPr>
                <w:lang w:val="en-GB"/>
              </w:rPr>
            </w:pPr>
            <w:proofErr w:type="spellStart"/>
            <w:r w:rsidRPr="009C4839">
              <w:rPr>
                <w:lang w:val="en-GB"/>
              </w:rPr>
              <w:t>Giebelhaus</w:t>
            </w:r>
            <w:proofErr w:type="spellEnd"/>
            <w:r w:rsidRPr="009C4839">
              <w:rPr>
                <w:lang w:val="en-GB"/>
              </w:rPr>
              <w:t>, C.R., Bowman, C.L. (2002), Teaching Mentos: Is it worth that effort</w:t>
            </w:r>
            <w:r w:rsidRPr="009C4839">
              <w:rPr>
                <w:i/>
                <w:lang w:val="en-GB"/>
              </w:rPr>
              <w:t>? Journal of Educational Research,</w:t>
            </w:r>
            <w:r w:rsidRPr="009C4839">
              <w:rPr>
                <w:lang w:val="en-GB"/>
              </w:rPr>
              <w:t xml:space="preserve"> 96, 4, Master FILE Premier.</w:t>
            </w:r>
            <w:r w:rsidR="009C4839">
              <w:rPr>
                <w:lang w:val="en-GB"/>
              </w:rPr>
              <w:t xml:space="preserve"> </w:t>
            </w:r>
            <w:r w:rsidRPr="009C4839">
              <w:rPr>
                <w:lang w:val="en-GB"/>
              </w:rPr>
              <w:t xml:space="preserve">Hawkins, P., </w:t>
            </w:r>
            <w:proofErr w:type="spellStart"/>
            <w:r w:rsidRPr="009C4839">
              <w:rPr>
                <w:lang w:val="en-GB"/>
              </w:rPr>
              <w:t>Shohet</w:t>
            </w:r>
            <w:proofErr w:type="spellEnd"/>
            <w:r w:rsidRPr="009C4839">
              <w:rPr>
                <w:lang w:val="en-GB"/>
              </w:rPr>
              <w:t xml:space="preserve">, R., (1989), </w:t>
            </w:r>
            <w:r w:rsidRPr="009C4839">
              <w:rPr>
                <w:i/>
                <w:lang w:val="en-GB"/>
              </w:rPr>
              <w:t>Supervision in the helping professions</w:t>
            </w:r>
            <w:r w:rsidRPr="009C4839">
              <w:rPr>
                <w:lang w:val="en-GB"/>
              </w:rPr>
              <w:t xml:space="preserve">. Milton </w:t>
            </w:r>
            <w:proofErr w:type="spellStart"/>
            <w:r w:rsidRPr="009C4839">
              <w:rPr>
                <w:lang w:val="en-GB"/>
              </w:rPr>
              <w:t>Keyens</w:t>
            </w:r>
            <w:proofErr w:type="spellEnd"/>
            <w:r w:rsidRPr="009C4839">
              <w:rPr>
                <w:lang w:val="en-GB"/>
              </w:rPr>
              <w:t>: Open University Press.</w:t>
            </w:r>
            <w:r w:rsidR="009C4839">
              <w:rPr>
                <w:lang w:val="en-GB"/>
              </w:rPr>
              <w:t xml:space="preserve"> </w:t>
            </w:r>
            <w:r w:rsidR="00EE074D">
              <w:rPr>
                <w:lang w:val="en-GB"/>
              </w:rPr>
              <w:t xml:space="preserve">Hayes, R.L., </w:t>
            </w:r>
            <w:proofErr w:type="spellStart"/>
            <w:r w:rsidR="00EE074D">
              <w:rPr>
                <w:lang w:val="en-GB"/>
              </w:rPr>
              <w:t>Bleckmen</w:t>
            </w:r>
            <w:proofErr w:type="spellEnd"/>
            <w:r w:rsidR="00EE074D">
              <w:rPr>
                <w:lang w:val="en-GB"/>
              </w:rPr>
              <w:t>, L.S</w:t>
            </w:r>
            <w:r w:rsidRPr="009C4839">
              <w:rPr>
                <w:lang w:val="en-GB"/>
              </w:rPr>
              <w:t xml:space="preserve">, Brennan, C., (1999), </w:t>
            </w:r>
            <w:r w:rsidR="00EE074D">
              <w:rPr>
                <w:lang w:val="en-GB"/>
              </w:rPr>
              <w:t xml:space="preserve">Group Supervision. U: </w:t>
            </w:r>
            <w:proofErr w:type="spellStart"/>
            <w:r w:rsidR="00EE074D">
              <w:rPr>
                <w:lang w:val="en-GB"/>
              </w:rPr>
              <w:t>Bradly</w:t>
            </w:r>
            <w:proofErr w:type="spellEnd"/>
            <w:r w:rsidR="00EE074D">
              <w:rPr>
                <w:lang w:val="en-GB"/>
              </w:rPr>
              <w:t>, L</w:t>
            </w:r>
            <w:r w:rsidRPr="009C4839">
              <w:rPr>
                <w:lang w:val="en-GB"/>
              </w:rPr>
              <w:t xml:space="preserve">.J., </w:t>
            </w:r>
            <w:proofErr w:type="spellStart"/>
            <w:r w:rsidRPr="009C4839">
              <w:rPr>
                <w:lang w:val="en-GB"/>
              </w:rPr>
              <w:t>Ladany</w:t>
            </w:r>
            <w:proofErr w:type="spellEnd"/>
            <w:r w:rsidRPr="009C4839">
              <w:rPr>
                <w:lang w:val="en-GB"/>
              </w:rPr>
              <w:t>, N. (</w:t>
            </w:r>
            <w:proofErr w:type="spellStart"/>
            <w:r w:rsidRPr="009C4839">
              <w:rPr>
                <w:lang w:val="en-GB"/>
              </w:rPr>
              <w:t>ed</w:t>
            </w:r>
            <w:proofErr w:type="spellEnd"/>
            <w:r w:rsidRPr="009C4839">
              <w:rPr>
                <w:lang w:val="en-GB"/>
              </w:rPr>
              <w:t>)</w:t>
            </w:r>
            <w:r w:rsidR="00EE074D">
              <w:rPr>
                <w:lang w:val="sr-Cyrl-CS"/>
              </w:rPr>
              <w:t>,</w:t>
            </w:r>
            <w:r w:rsidRPr="009C4839">
              <w:rPr>
                <w:lang w:val="en-GB"/>
              </w:rPr>
              <w:t xml:space="preserve"> </w:t>
            </w:r>
            <w:proofErr w:type="spellStart"/>
            <w:r w:rsidRPr="009C4839">
              <w:rPr>
                <w:i/>
                <w:lang w:val="en-GB"/>
              </w:rPr>
              <w:t>Counsler</w:t>
            </w:r>
            <w:proofErr w:type="spellEnd"/>
            <w:r w:rsidRPr="009C4839">
              <w:rPr>
                <w:i/>
                <w:lang w:val="en-GB"/>
              </w:rPr>
              <w:t xml:space="preserve"> Supervision: Principle, Process and Practice</w:t>
            </w:r>
            <w:r w:rsidRPr="009C4839">
              <w:rPr>
                <w:lang w:val="en-GB"/>
              </w:rPr>
              <w:t xml:space="preserve">. Philadelphia, Brunner- </w:t>
            </w:r>
            <w:proofErr w:type="spellStart"/>
            <w:r w:rsidRPr="009C4839">
              <w:rPr>
                <w:lang w:val="en-GB"/>
              </w:rPr>
              <w:t>Routledge</w:t>
            </w:r>
            <w:proofErr w:type="spellEnd"/>
            <w:r w:rsidRPr="009C4839">
              <w:rPr>
                <w:lang w:val="en-GB"/>
              </w:rPr>
              <w:t xml:space="preserve">. </w:t>
            </w:r>
            <w:proofErr w:type="spellStart"/>
            <w:r w:rsidRPr="009C4839">
              <w:rPr>
                <w:lang w:val="en-GB"/>
              </w:rPr>
              <w:t>Lundsbye</w:t>
            </w:r>
            <w:proofErr w:type="spellEnd"/>
            <w:r w:rsidRPr="009C4839">
              <w:rPr>
                <w:lang w:val="en-GB"/>
              </w:rPr>
              <w:t xml:space="preserve">, M., </w:t>
            </w:r>
            <w:proofErr w:type="spellStart"/>
            <w:r w:rsidRPr="009C4839">
              <w:rPr>
                <w:lang w:val="en-GB"/>
              </w:rPr>
              <w:t>Sandell</w:t>
            </w:r>
            <w:proofErr w:type="spellEnd"/>
            <w:r w:rsidRPr="009C4839">
              <w:rPr>
                <w:lang w:val="en-GB"/>
              </w:rPr>
              <w:t xml:space="preserve">, G., (2002), </w:t>
            </w:r>
            <w:proofErr w:type="spellStart"/>
            <w:r w:rsidRPr="009C4839">
              <w:rPr>
                <w:lang w:val="en-GB"/>
              </w:rPr>
              <w:t>Supervizija</w:t>
            </w:r>
            <w:proofErr w:type="spellEnd"/>
            <w:r w:rsidRPr="009C4839">
              <w:rPr>
                <w:lang w:val="en-GB"/>
              </w:rPr>
              <w:t xml:space="preserve"> u </w:t>
            </w:r>
            <w:proofErr w:type="spellStart"/>
            <w:r w:rsidRPr="009C4839">
              <w:rPr>
                <w:lang w:val="en-GB"/>
              </w:rPr>
              <w:t>psihosocijalnom</w:t>
            </w:r>
            <w:proofErr w:type="spellEnd"/>
            <w:r w:rsidRPr="009C4839">
              <w:rPr>
                <w:lang w:val="en-GB"/>
              </w:rPr>
              <w:t xml:space="preserve"> </w:t>
            </w:r>
            <w:proofErr w:type="spellStart"/>
            <w:r w:rsidRPr="009C4839">
              <w:rPr>
                <w:lang w:val="en-GB"/>
              </w:rPr>
              <w:t>radu</w:t>
            </w:r>
            <w:proofErr w:type="spellEnd"/>
            <w:r w:rsidRPr="009C4839">
              <w:rPr>
                <w:lang w:val="en-GB"/>
              </w:rPr>
              <w:t xml:space="preserve">, </w:t>
            </w:r>
            <w:proofErr w:type="spellStart"/>
            <w:r w:rsidRPr="009C4839">
              <w:rPr>
                <w:i/>
                <w:lang w:val="en-GB"/>
              </w:rPr>
              <w:t>Ljetopis</w:t>
            </w:r>
            <w:proofErr w:type="spellEnd"/>
            <w:r w:rsidRPr="009C4839">
              <w:rPr>
                <w:i/>
                <w:lang w:val="en-GB"/>
              </w:rPr>
              <w:t xml:space="preserve"> </w:t>
            </w:r>
            <w:proofErr w:type="spellStart"/>
            <w:r w:rsidRPr="009C4839">
              <w:rPr>
                <w:i/>
                <w:lang w:val="en-GB"/>
              </w:rPr>
              <w:t>studijskog</w:t>
            </w:r>
            <w:proofErr w:type="spellEnd"/>
            <w:r w:rsidRPr="009C4839">
              <w:rPr>
                <w:i/>
                <w:lang w:val="en-GB"/>
              </w:rPr>
              <w:t xml:space="preserve"> </w:t>
            </w:r>
            <w:proofErr w:type="spellStart"/>
            <w:r w:rsidRPr="009C4839">
              <w:rPr>
                <w:i/>
                <w:lang w:val="en-GB"/>
              </w:rPr>
              <w:t>centra</w:t>
            </w:r>
            <w:proofErr w:type="spellEnd"/>
            <w:r w:rsidRPr="009C4839">
              <w:rPr>
                <w:i/>
                <w:lang w:val="en-GB"/>
              </w:rPr>
              <w:t xml:space="preserve"> </w:t>
            </w:r>
            <w:proofErr w:type="spellStart"/>
            <w:r w:rsidRPr="009C4839">
              <w:rPr>
                <w:i/>
                <w:lang w:val="en-GB"/>
              </w:rPr>
              <w:t>socijalnog</w:t>
            </w:r>
            <w:proofErr w:type="spellEnd"/>
            <w:r w:rsidRPr="009C4839">
              <w:rPr>
                <w:i/>
                <w:lang w:val="en-GB"/>
              </w:rPr>
              <w:t xml:space="preserve"> rada,</w:t>
            </w:r>
            <w:r w:rsidRPr="009C4839">
              <w:rPr>
                <w:lang w:val="en-GB"/>
              </w:rPr>
              <w:t xml:space="preserve"> 9 (1), 161-174</w:t>
            </w:r>
            <w:r w:rsidR="009C4839">
              <w:rPr>
                <w:lang w:val="en-GB"/>
              </w:rPr>
              <w:t>;</w:t>
            </w:r>
            <w:r w:rsidRPr="009C4839">
              <w:rPr>
                <w:lang w:val="en-GB"/>
              </w:rPr>
              <w:t xml:space="preserve"> </w:t>
            </w:r>
            <w:r w:rsidR="009C4839">
              <w:rPr>
                <w:i/>
                <w:lang w:val="en-GB"/>
              </w:rPr>
              <w:t xml:space="preserve">The </w:t>
            </w:r>
            <w:proofErr w:type="spellStart"/>
            <w:r w:rsidRPr="009C4839">
              <w:rPr>
                <w:i/>
                <w:lang w:val="en-GB"/>
              </w:rPr>
              <w:t>Councelling</w:t>
            </w:r>
            <w:proofErr w:type="spellEnd"/>
            <w:r w:rsidRPr="009C4839">
              <w:rPr>
                <w:i/>
                <w:lang w:val="en-GB"/>
              </w:rPr>
              <w:t xml:space="preserve"> Psychologist</w:t>
            </w:r>
            <w:r w:rsidRPr="009C4839">
              <w:rPr>
                <w:lang w:val="en-GB"/>
              </w:rPr>
              <w:t>, 19 (4), 566-558.</w:t>
            </w:r>
          </w:p>
        </w:tc>
      </w:tr>
      <w:tr w:rsidR="00470550" w:rsidRPr="009C4839" w:rsidTr="00EE074D">
        <w:tc>
          <w:tcPr>
            <w:tcW w:w="9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b/>
                <w:bCs/>
                <w:lang w:val="en-US"/>
              </w:rPr>
            </w:pPr>
            <w:r w:rsidRPr="009C4839">
              <w:rPr>
                <w:b/>
                <w:bCs/>
                <w:lang w:val="sr-Cyrl-CS"/>
              </w:rPr>
              <w:t xml:space="preserve">Број часова </w:t>
            </w:r>
            <w:r w:rsidRPr="009C4839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b/>
                <w:bCs/>
                <w:lang w:val="ru-RU"/>
              </w:rPr>
            </w:pPr>
            <w:proofErr w:type="spellStart"/>
            <w:r w:rsidRPr="009C4839">
              <w:rPr>
                <w:lang w:val="en-US"/>
              </w:rPr>
              <w:t>Остали</w:t>
            </w:r>
            <w:proofErr w:type="spellEnd"/>
            <w:r w:rsidRPr="009C4839">
              <w:rPr>
                <w:lang w:val="en-US"/>
              </w:rPr>
              <w:t xml:space="preserve"> </w:t>
            </w:r>
            <w:proofErr w:type="spellStart"/>
            <w:r w:rsidRPr="009C4839">
              <w:rPr>
                <w:lang w:val="en-US"/>
              </w:rPr>
              <w:t>часови</w:t>
            </w:r>
            <w:proofErr w:type="spellEnd"/>
          </w:p>
        </w:tc>
      </w:tr>
      <w:tr w:rsidR="00470550" w:rsidRPr="009C4839" w:rsidTr="00EE074D"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bCs/>
                <w:lang w:val="en-US"/>
              </w:rPr>
            </w:pPr>
            <w:proofErr w:type="spellStart"/>
            <w:r w:rsidRPr="009C4839">
              <w:rPr>
                <w:bCs/>
                <w:lang w:val="en-US"/>
              </w:rPr>
              <w:t>Предавања</w:t>
            </w:r>
            <w:proofErr w:type="spellEnd"/>
            <w:r w:rsidRPr="009C4839">
              <w:rPr>
                <w:bCs/>
                <w:lang w:val="en-US"/>
              </w:rPr>
              <w:t>:</w:t>
            </w:r>
          </w:p>
          <w:p w:rsidR="00470550" w:rsidRPr="009C4839" w:rsidRDefault="00EE074D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bCs/>
                <w:lang w:val="sr-Cyrl-CS"/>
              </w:rPr>
            </w:pPr>
            <w:proofErr w:type="spellStart"/>
            <w:r w:rsidRPr="009C4839">
              <w:rPr>
                <w:bCs/>
                <w:lang w:val="en-US"/>
              </w:rPr>
              <w:t>Вежбе</w:t>
            </w:r>
            <w:proofErr w:type="spellEnd"/>
            <w:r w:rsidRPr="009C4839">
              <w:rPr>
                <w:bCs/>
                <w:lang w:val="en-US"/>
              </w:rPr>
              <w:t>:</w:t>
            </w:r>
          </w:p>
          <w:p w:rsidR="00470550" w:rsidRPr="009C4839" w:rsidRDefault="00470550">
            <w:pPr>
              <w:rPr>
                <w:bCs/>
                <w:lang w:val="sr-Cyrl-CS"/>
              </w:rPr>
            </w:pPr>
            <w:r w:rsidRPr="009C4839">
              <w:rPr>
                <w:bCs/>
                <w:lang w:val="sr-Cyrl-CS"/>
              </w:rPr>
              <w:t>1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bCs/>
                <w:lang w:val="en-US"/>
              </w:rPr>
            </w:pPr>
            <w:proofErr w:type="spellStart"/>
            <w:r w:rsidRPr="009C4839">
              <w:rPr>
                <w:bCs/>
                <w:lang w:val="en-US"/>
              </w:rPr>
              <w:t>Други</w:t>
            </w:r>
            <w:proofErr w:type="spellEnd"/>
            <w:r w:rsidRPr="009C4839">
              <w:rPr>
                <w:bCs/>
                <w:lang w:val="en-US"/>
              </w:rPr>
              <w:t xml:space="preserve"> </w:t>
            </w:r>
            <w:proofErr w:type="spellStart"/>
            <w:r w:rsidRPr="009C4839">
              <w:rPr>
                <w:bCs/>
                <w:lang w:val="en-US"/>
              </w:rPr>
              <w:t>облици</w:t>
            </w:r>
            <w:proofErr w:type="spellEnd"/>
            <w:r w:rsidRPr="009C4839">
              <w:rPr>
                <w:bCs/>
                <w:lang w:val="en-US"/>
              </w:rPr>
              <w:t xml:space="preserve"> </w:t>
            </w:r>
            <w:proofErr w:type="spellStart"/>
            <w:r w:rsidRPr="009C4839">
              <w:rPr>
                <w:bCs/>
                <w:lang w:val="en-US"/>
              </w:rPr>
              <w:t>наставе</w:t>
            </w:r>
            <w:proofErr w:type="spellEnd"/>
            <w:r w:rsidRPr="009C4839">
              <w:rPr>
                <w:bCs/>
                <w:lang w:val="en-US"/>
              </w:rPr>
              <w:t>: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bCs/>
                <w:lang w:val="en-US"/>
              </w:rPr>
            </w:pPr>
            <w:proofErr w:type="spellStart"/>
            <w:r w:rsidRPr="009C4839">
              <w:rPr>
                <w:bCs/>
                <w:lang w:val="en-US"/>
              </w:rPr>
              <w:t>Студијски</w:t>
            </w:r>
            <w:proofErr w:type="spellEnd"/>
            <w:r w:rsidRPr="009C4839">
              <w:rPr>
                <w:bCs/>
                <w:lang w:val="en-US"/>
              </w:rPr>
              <w:t xml:space="preserve"> </w:t>
            </w:r>
            <w:proofErr w:type="spellStart"/>
            <w:r w:rsidRPr="009C4839">
              <w:rPr>
                <w:bCs/>
                <w:lang w:val="en-US"/>
              </w:rPr>
              <w:t>истраживачки</w:t>
            </w:r>
            <w:proofErr w:type="spellEnd"/>
            <w:r w:rsidRPr="009C4839">
              <w:rPr>
                <w:bCs/>
                <w:lang w:val="en-US"/>
              </w:rPr>
              <w:t xml:space="preserve"> </w:t>
            </w:r>
            <w:proofErr w:type="spellStart"/>
            <w:r w:rsidRPr="009C4839">
              <w:rPr>
                <w:bCs/>
                <w:lang w:val="en-US"/>
              </w:rPr>
              <w:t>рад</w:t>
            </w:r>
            <w:proofErr w:type="spellEnd"/>
            <w:r w:rsidRPr="009C4839">
              <w:rPr>
                <w:bCs/>
                <w:lang w:val="en-US"/>
              </w:rPr>
              <w:t>:</w:t>
            </w:r>
          </w:p>
          <w:p w:rsidR="00470550" w:rsidRPr="009C4839" w:rsidRDefault="00470550">
            <w:pPr>
              <w:rPr>
                <w:bCs/>
                <w:lang w:val="en-US"/>
              </w:rPr>
            </w:pPr>
            <w:r w:rsidRPr="009C4839">
              <w:rPr>
                <w:bCs/>
                <w:lang w:val="en-US"/>
              </w:rPr>
              <w:t>3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550" w:rsidRPr="009C4839" w:rsidRDefault="00470550">
            <w:pPr>
              <w:widowControl/>
              <w:autoSpaceDE/>
              <w:autoSpaceDN/>
              <w:adjustRightInd/>
              <w:rPr>
                <w:b/>
                <w:bCs/>
                <w:lang w:val="ru-RU"/>
              </w:rPr>
            </w:pPr>
          </w:p>
        </w:tc>
      </w:tr>
      <w:tr w:rsidR="00470550" w:rsidRPr="009C4839" w:rsidTr="00EE074D"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b/>
                <w:bCs/>
                <w:lang w:val="sr-Cyrl-CS"/>
              </w:rPr>
            </w:pPr>
            <w:r w:rsidRPr="009C4839">
              <w:rPr>
                <w:b/>
                <w:bCs/>
                <w:lang w:val="sr-Cyrl-CS"/>
              </w:rPr>
              <w:t>Методе извођења наставе</w:t>
            </w:r>
          </w:p>
          <w:p w:rsidR="00470550" w:rsidRPr="009C4839" w:rsidRDefault="00470550">
            <w:pPr>
              <w:rPr>
                <w:lang w:val="sr-Cyrl-CS"/>
              </w:rPr>
            </w:pPr>
            <w:r w:rsidRPr="009C4839">
              <w:t>Предавања, вежб</w:t>
            </w:r>
            <w:r w:rsidRPr="009C4839">
              <w:rPr>
                <w:lang w:val="sr-Cyrl-CS"/>
              </w:rPr>
              <w:t>е</w:t>
            </w:r>
          </w:p>
        </w:tc>
      </w:tr>
      <w:tr w:rsidR="00470550" w:rsidRPr="009C4839" w:rsidTr="00EE074D"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jc w:val="center"/>
              <w:rPr>
                <w:b/>
                <w:bCs/>
                <w:lang w:val="ru-RU"/>
              </w:rPr>
            </w:pPr>
            <w:r w:rsidRPr="009C4839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470550" w:rsidRPr="009C4839" w:rsidTr="00EE074D">
        <w:tc>
          <w:tcPr>
            <w:tcW w:w="4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lang w:val="sr-Cyrl-CS"/>
              </w:rPr>
            </w:pPr>
            <w:r w:rsidRPr="009C4839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b/>
                <w:bCs/>
                <w:lang w:val="en-US"/>
              </w:rPr>
            </w:pPr>
            <w:proofErr w:type="spellStart"/>
            <w:r w:rsidRPr="009C4839">
              <w:rPr>
                <w:b/>
                <w:bCs/>
                <w:lang w:val="en-US"/>
              </w:rPr>
              <w:t>поена</w:t>
            </w:r>
            <w:proofErr w:type="spellEnd"/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lang w:val="en-US"/>
              </w:rPr>
            </w:pPr>
            <w:proofErr w:type="spellStart"/>
            <w:r w:rsidRPr="009C4839">
              <w:rPr>
                <w:lang w:val="en-US"/>
              </w:rPr>
              <w:t>Завршни</w:t>
            </w:r>
            <w:proofErr w:type="spellEnd"/>
            <w:r w:rsidRPr="009C4839">
              <w:rPr>
                <w:lang w:val="en-US"/>
              </w:rPr>
              <w:t xml:space="preserve"> </w:t>
            </w:r>
            <w:proofErr w:type="spellStart"/>
            <w:r w:rsidRPr="009C4839">
              <w:rPr>
                <w:lang w:val="en-US"/>
              </w:rPr>
              <w:t>испит</w:t>
            </w:r>
            <w:proofErr w:type="spellEnd"/>
            <w:r w:rsidRPr="009C4839">
              <w:rPr>
                <w:lang w:val="en-US"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i/>
                <w:iCs/>
                <w:lang w:val="en-US"/>
              </w:rPr>
            </w:pPr>
            <w:proofErr w:type="spellStart"/>
            <w:r w:rsidRPr="009C4839">
              <w:rPr>
                <w:i/>
                <w:iCs/>
                <w:lang w:val="en-US"/>
              </w:rPr>
              <w:t>поена</w:t>
            </w:r>
            <w:proofErr w:type="spellEnd"/>
          </w:p>
        </w:tc>
      </w:tr>
      <w:tr w:rsidR="00470550" w:rsidRPr="009C4839" w:rsidTr="00EE074D">
        <w:tc>
          <w:tcPr>
            <w:tcW w:w="4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i/>
                <w:iCs/>
                <w:lang w:val="sr-Cyrl-CS"/>
              </w:rPr>
            </w:pPr>
            <w:r w:rsidRPr="009C4839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b/>
                <w:bCs/>
                <w:lang w:val="sr-Cyrl-CS"/>
              </w:rPr>
            </w:pPr>
            <w:r w:rsidRPr="009C4839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i/>
                <w:iCs/>
                <w:lang w:val="sr-Cyrl-CS"/>
              </w:rPr>
            </w:pPr>
            <w:r w:rsidRPr="009C4839">
              <w:rPr>
                <w:lang w:val="sr-Cyrl-CS"/>
              </w:rPr>
              <w:t>писмени испит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50" w:rsidRPr="009C4839" w:rsidRDefault="00470550">
            <w:pPr>
              <w:rPr>
                <w:i/>
                <w:iCs/>
                <w:lang w:val="sr-Cyrl-CS"/>
              </w:rPr>
            </w:pPr>
          </w:p>
        </w:tc>
      </w:tr>
      <w:tr w:rsidR="00470550" w:rsidRPr="009C4839" w:rsidTr="00EE074D">
        <w:tc>
          <w:tcPr>
            <w:tcW w:w="4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i/>
                <w:iCs/>
                <w:lang w:val="sr-Cyrl-CS"/>
              </w:rPr>
            </w:pPr>
            <w:r w:rsidRPr="009C4839">
              <w:rPr>
                <w:lang w:val="sr-Cyrl-CS"/>
              </w:rPr>
              <w:t>практична настава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b/>
                <w:bCs/>
                <w:lang w:val="sr-Cyrl-CS"/>
              </w:rPr>
            </w:pPr>
            <w:r w:rsidRPr="009C4839">
              <w:rPr>
                <w:b/>
                <w:bCs/>
                <w:lang w:val="sr-Cyrl-CS"/>
              </w:rPr>
              <w:t>30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i/>
                <w:iCs/>
                <w:lang w:val="sr-Cyrl-CS"/>
              </w:rPr>
            </w:pPr>
            <w:r w:rsidRPr="009C4839">
              <w:rPr>
                <w:lang w:val="sr-Cyrl-CS"/>
              </w:rPr>
              <w:t>усмени испт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i/>
                <w:iCs/>
                <w:lang w:val="sr-Cyrl-CS"/>
              </w:rPr>
            </w:pPr>
            <w:r w:rsidRPr="009C4839">
              <w:rPr>
                <w:i/>
                <w:iCs/>
                <w:lang w:val="sr-Cyrl-CS"/>
              </w:rPr>
              <w:t>40</w:t>
            </w:r>
          </w:p>
        </w:tc>
      </w:tr>
      <w:tr w:rsidR="00470550" w:rsidRPr="009C4839" w:rsidTr="00EE074D">
        <w:tc>
          <w:tcPr>
            <w:tcW w:w="4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i/>
                <w:iCs/>
                <w:lang w:val="sr-Cyrl-CS"/>
              </w:rPr>
            </w:pPr>
            <w:r w:rsidRPr="009C4839">
              <w:rPr>
                <w:lang w:val="sr-Cyrl-CS"/>
              </w:rPr>
              <w:t>колоквијум-и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b/>
                <w:bCs/>
                <w:lang w:val="sr-Cyrl-CS"/>
              </w:rPr>
            </w:pPr>
            <w:r w:rsidRPr="009C4839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i/>
                <w:iCs/>
                <w:lang w:val="sr-Cyrl-CS"/>
              </w:rPr>
            </w:pPr>
            <w:r w:rsidRPr="009C4839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50" w:rsidRPr="009C4839" w:rsidRDefault="00470550">
            <w:pPr>
              <w:rPr>
                <w:i/>
                <w:iCs/>
                <w:lang w:val="sr-Cyrl-CS"/>
              </w:rPr>
            </w:pPr>
          </w:p>
        </w:tc>
      </w:tr>
      <w:tr w:rsidR="00470550" w:rsidRPr="009C4839" w:rsidTr="00EE074D">
        <w:tc>
          <w:tcPr>
            <w:tcW w:w="4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50" w:rsidRPr="009C4839" w:rsidRDefault="00470550">
            <w:pPr>
              <w:rPr>
                <w:lang w:val="sr-Cyrl-CS"/>
              </w:rPr>
            </w:pPr>
            <w:r w:rsidRPr="009C4839">
              <w:rPr>
                <w:lang w:val="sr-Cyrl-CS"/>
              </w:rPr>
              <w:t>семинар-и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50" w:rsidRPr="009C4839" w:rsidRDefault="00470550">
            <w:pPr>
              <w:rPr>
                <w:b/>
                <w:bCs/>
                <w:lang w:val="sr-Cyrl-CS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50" w:rsidRPr="009C4839" w:rsidRDefault="00470550">
            <w:pPr>
              <w:rPr>
                <w:i/>
                <w:iCs/>
                <w:lang w:val="sr-Cyrl-C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50" w:rsidRPr="009C4839" w:rsidRDefault="00470550">
            <w:pPr>
              <w:rPr>
                <w:i/>
                <w:iCs/>
                <w:lang w:val="sr-Cyrl-CS"/>
              </w:rPr>
            </w:pPr>
          </w:p>
        </w:tc>
      </w:tr>
    </w:tbl>
    <w:p w:rsidR="00470550" w:rsidRDefault="00470550" w:rsidP="00470550">
      <w:pPr>
        <w:rPr>
          <w:sz w:val="22"/>
          <w:szCs w:val="22"/>
          <w:lang w:val="ru-RU"/>
        </w:rPr>
      </w:pPr>
    </w:p>
    <w:p w:rsidR="00470550" w:rsidRDefault="00470550" w:rsidP="00470550">
      <w:pPr>
        <w:rPr>
          <w:sz w:val="22"/>
          <w:szCs w:val="22"/>
          <w:lang w:val="ru-RU"/>
        </w:rPr>
      </w:pPr>
    </w:p>
    <w:p w:rsidR="00E560AD" w:rsidRDefault="00E560AD"/>
    <w:sectPr w:rsidR="00E560AD" w:rsidSect="00EE074D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91A5A"/>
    <w:multiLevelType w:val="multilevel"/>
    <w:tmpl w:val="25967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A20EB7"/>
    <w:multiLevelType w:val="hybridMultilevel"/>
    <w:tmpl w:val="4EF8E06C"/>
    <w:lvl w:ilvl="0" w:tplc="D4C0817E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20"/>
  <w:characterSpacingControl w:val="doNotCompress"/>
  <w:compat/>
  <w:rsids>
    <w:rsidRoot w:val="002635E5"/>
    <w:rsid w:val="001B3632"/>
    <w:rsid w:val="002635E5"/>
    <w:rsid w:val="003648C3"/>
    <w:rsid w:val="00470550"/>
    <w:rsid w:val="004D746C"/>
    <w:rsid w:val="00957009"/>
    <w:rsid w:val="009A101B"/>
    <w:rsid w:val="009C4839"/>
    <w:rsid w:val="009F4AFA"/>
    <w:rsid w:val="00A813D4"/>
    <w:rsid w:val="00AF3512"/>
    <w:rsid w:val="00E560AD"/>
    <w:rsid w:val="00EE074D"/>
    <w:rsid w:val="00F57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5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1B363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B363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5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1B363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B363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</dc:creator>
  <cp:keywords/>
  <dc:description/>
  <cp:lastModifiedBy>ivana.sunderic</cp:lastModifiedBy>
  <cp:revision>9</cp:revision>
  <dcterms:created xsi:type="dcterms:W3CDTF">2013-11-12T08:30:00Z</dcterms:created>
  <dcterms:modified xsi:type="dcterms:W3CDTF">2018-03-12T12:49:00Z</dcterms:modified>
</cp:coreProperties>
</file>